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933" w:rsidRDefault="00014933">
      <w:r>
        <w:t>La Chapelle-Coulement   7,5km</w:t>
      </w:r>
    </w:p>
    <w:p w:rsidR="00C471CD" w:rsidRDefault="00014933">
      <w:r>
        <w:rPr>
          <w:noProof/>
          <w:lang w:eastAsia="fr-FR"/>
        </w:rPr>
        <w:drawing>
          <wp:inline distT="0" distB="0" distL="0" distR="0">
            <wp:extent cx="8429625" cy="6158091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385" t="22758" r="8886" b="14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9625" cy="615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71CD" w:rsidSect="00014933">
      <w:pgSz w:w="16838" w:h="11906" w:orient="landscape"/>
      <w:pgMar w:top="113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14933"/>
    <w:rsid w:val="00014933"/>
    <w:rsid w:val="00C47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1C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14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49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1</cp:revision>
  <dcterms:created xsi:type="dcterms:W3CDTF">2017-02-28T17:11:00Z</dcterms:created>
  <dcterms:modified xsi:type="dcterms:W3CDTF">2017-02-28T17:13:00Z</dcterms:modified>
</cp:coreProperties>
</file>